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093" w:rsidRDefault="005162AB" w:rsidP="005162A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162AB" w:rsidRDefault="005162AB" w:rsidP="005162A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1F50" w:rsidRPr="005162AB" w:rsidRDefault="005162AB" w:rsidP="005162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Календарно-тематический план</w:t>
      </w:r>
    </w:p>
    <w:p w:rsidR="00EE1F50" w:rsidRPr="002B747D" w:rsidRDefault="00EE1F50" w:rsidP="006440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1F50" w:rsidRPr="002B747D" w:rsidRDefault="00EE1F50" w:rsidP="00EE1F5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61"/>
        <w:gridCol w:w="3319"/>
        <w:gridCol w:w="2483"/>
        <w:gridCol w:w="1802"/>
        <w:gridCol w:w="1689"/>
        <w:gridCol w:w="2484"/>
        <w:gridCol w:w="1948"/>
      </w:tblGrid>
      <w:tr w:rsidR="00097C1C" w:rsidRPr="00C01E6F" w:rsidTr="00C01E6F">
        <w:tc>
          <w:tcPr>
            <w:tcW w:w="1220" w:type="dxa"/>
          </w:tcPr>
          <w:p w:rsidR="005162AB" w:rsidRPr="00C01E6F" w:rsidRDefault="00C01E6F" w:rsidP="00C0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E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C01E6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C01E6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proofErr w:type="spellStart"/>
            <w:r w:rsidRPr="00C01E6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08" w:type="dxa"/>
          </w:tcPr>
          <w:p w:rsidR="005162AB" w:rsidRPr="00C01E6F" w:rsidRDefault="00C01E6F" w:rsidP="00C0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E6F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701" w:type="dxa"/>
          </w:tcPr>
          <w:p w:rsidR="005162AB" w:rsidRPr="000C1193" w:rsidRDefault="00C01E6F" w:rsidP="00C01E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E6F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  <w:r w:rsidR="000C1193">
              <w:rPr>
                <w:rFonts w:ascii="Times New Roman" w:hAnsi="Times New Roman" w:cs="Times New Roman"/>
                <w:sz w:val="28"/>
                <w:szCs w:val="28"/>
              </w:rPr>
              <w:t>(параграф)</w:t>
            </w:r>
          </w:p>
        </w:tc>
        <w:tc>
          <w:tcPr>
            <w:tcW w:w="1946" w:type="dxa"/>
          </w:tcPr>
          <w:p w:rsidR="005162AB" w:rsidRPr="00C01E6F" w:rsidRDefault="00C01E6F" w:rsidP="00C0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E6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часов, отведённое на изучение темы, раздела</w:t>
            </w:r>
          </w:p>
        </w:tc>
        <w:tc>
          <w:tcPr>
            <w:tcW w:w="1598" w:type="dxa"/>
          </w:tcPr>
          <w:p w:rsidR="005162AB" w:rsidRPr="00C01E6F" w:rsidRDefault="00C01E6F" w:rsidP="00C0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E6F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776" w:type="dxa"/>
          </w:tcPr>
          <w:p w:rsidR="005162AB" w:rsidRPr="00C01E6F" w:rsidRDefault="00C01E6F" w:rsidP="00C0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E6F">
              <w:rPr>
                <w:rFonts w:ascii="Times New Roman" w:hAnsi="Times New Roman" w:cs="Times New Roman"/>
                <w:b/>
                <w:sz w:val="28"/>
                <w:szCs w:val="28"/>
              </w:rPr>
              <w:t>Виды, формы контроля</w:t>
            </w:r>
          </w:p>
        </w:tc>
        <w:tc>
          <w:tcPr>
            <w:tcW w:w="1837" w:type="dxa"/>
          </w:tcPr>
          <w:p w:rsidR="005162AB" w:rsidRPr="00C01E6F" w:rsidRDefault="00C01E6F" w:rsidP="00C0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E6F">
              <w:rPr>
                <w:rFonts w:ascii="Times New Roman" w:hAnsi="Times New Roman" w:cs="Times New Roman"/>
                <w:b/>
                <w:sz w:val="28"/>
                <w:szCs w:val="28"/>
              </w:rPr>
              <w:t>Соответствие КТП фактически проведённым урокам на основании записи в классном журнале</w:t>
            </w:r>
          </w:p>
        </w:tc>
      </w:tr>
      <w:tr w:rsidR="00097C1C" w:rsidRPr="00C01E6F" w:rsidTr="00C01E6F">
        <w:tc>
          <w:tcPr>
            <w:tcW w:w="1220" w:type="dxa"/>
          </w:tcPr>
          <w:p w:rsidR="005162AB" w:rsidRPr="00C01E6F" w:rsidRDefault="005162AB" w:rsidP="00C0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8" w:type="dxa"/>
          </w:tcPr>
          <w:p w:rsidR="005162AB" w:rsidRPr="00C01E6F" w:rsidRDefault="00C01E6F" w:rsidP="00C0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E6F">
              <w:rPr>
                <w:rFonts w:ascii="Times New Roman" w:hAnsi="Times New Roman" w:cs="Times New Roman"/>
                <w:b/>
                <w:sz w:val="28"/>
                <w:szCs w:val="28"/>
              </w:rPr>
              <w:t>1.Введение в курс общей биологии</w:t>
            </w:r>
          </w:p>
        </w:tc>
        <w:tc>
          <w:tcPr>
            <w:tcW w:w="1701" w:type="dxa"/>
          </w:tcPr>
          <w:p w:rsidR="005162AB" w:rsidRPr="00C01E6F" w:rsidRDefault="005162AB" w:rsidP="00C0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46" w:type="dxa"/>
          </w:tcPr>
          <w:p w:rsidR="005162AB" w:rsidRPr="00C01E6F" w:rsidRDefault="00C01E6F" w:rsidP="00C0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E6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98" w:type="dxa"/>
          </w:tcPr>
          <w:p w:rsidR="005162AB" w:rsidRPr="00C01E6F" w:rsidRDefault="005162AB" w:rsidP="00C0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Pr="00C01E6F" w:rsidRDefault="005162AB" w:rsidP="00C01E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7" w:type="dxa"/>
          </w:tcPr>
          <w:p w:rsidR="005162AB" w:rsidRPr="00C01E6F" w:rsidRDefault="00C01E6F" w:rsidP="00C01E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E6F">
              <w:rPr>
                <w:rFonts w:ascii="Times New Roman" w:hAnsi="Times New Roman" w:cs="Times New Roman"/>
                <w:sz w:val="28"/>
                <w:szCs w:val="28"/>
              </w:rPr>
              <w:t>1полугодие</w:t>
            </w:r>
          </w:p>
        </w:tc>
      </w:tr>
      <w:tr w:rsidR="00097C1C" w:rsidTr="00C01E6F">
        <w:tc>
          <w:tcPr>
            <w:tcW w:w="1220" w:type="dxa"/>
          </w:tcPr>
          <w:p w:rsidR="005162AB" w:rsidRDefault="00C01E6F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08" w:type="dxa"/>
          </w:tcPr>
          <w:p w:rsidR="005162AB" w:rsidRDefault="00C01E6F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и структура курса общей </w:t>
            </w:r>
            <w:r w:rsidR="00AE39D2">
              <w:rPr>
                <w:rFonts w:ascii="Times New Roman" w:hAnsi="Times New Roman" w:cs="Times New Roman"/>
                <w:sz w:val="28"/>
                <w:szCs w:val="28"/>
              </w:rPr>
              <w:t>биологии</w:t>
            </w:r>
          </w:p>
        </w:tc>
        <w:tc>
          <w:tcPr>
            <w:tcW w:w="1701" w:type="dxa"/>
          </w:tcPr>
          <w:p w:rsidR="005162AB" w:rsidRDefault="00AE39D2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097C1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Устная беседа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AE39D2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11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08" w:type="dxa"/>
          </w:tcPr>
          <w:p w:rsidR="005162AB" w:rsidRDefault="00AE39D2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свойства жизни</w:t>
            </w:r>
          </w:p>
        </w:tc>
        <w:tc>
          <w:tcPr>
            <w:tcW w:w="1701" w:type="dxa"/>
          </w:tcPr>
          <w:p w:rsidR="005162AB" w:rsidRDefault="00AE39D2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097C1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Заполнение таблицы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AE39D2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C11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08" w:type="dxa"/>
          </w:tcPr>
          <w:p w:rsidR="005162AB" w:rsidRDefault="00AE39D2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Уровни организации живой материи</w:t>
            </w:r>
          </w:p>
        </w:tc>
        <w:tc>
          <w:tcPr>
            <w:tcW w:w="1701" w:type="dxa"/>
          </w:tcPr>
          <w:p w:rsidR="005162AB" w:rsidRDefault="00AE39D2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097C1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 по рис.3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097C1C" w:rsidRDefault="00097C1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08" w:type="dxa"/>
          </w:tcPr>
          <w:p w:rsidR="00097C1C" w:rsidRDefault="00097C1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практической биологии.</w:t>
            </w:r>
          </w:p>
        </w:tc>
        <w:tc>
          <w:tcPr>
            <w:tcW w:w="1701" w:type="dxa"/>
          </w:tcPr>
          <w:p w:rsidR="00097C1C" w:rsidRDefault="00097C1C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46" w:type="dxa"/>
          </w:tcPr>
          <w:p w:rsidR="00097C1C" w:rsidRDefault="00097C1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097C1C" w:rsidRDefault="00097C1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097C1C" w:rsidRDefault="00097C1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домашние задания</w:t>
            </w:r>
          </w:p>
        </w:tc>
        <w:tc>
          <w:tcPr>
            <w:tcW w:w="1837" w:type="dxa"/>
          </w:tcPr>
          <w:p w:rsidR="00097C1C" w:rsidRDefault="00097C1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AE39D2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C11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08" w:type="dxa"/>
          </w:tcPr>
          <w:p w:rsidR="005162AB" w:rsidRDefault="000C119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биологических исследований</w:t>
            </w:r>
          </w:p>
        </w:tc>
        <w:tc>
          <w:tcPr>
            <w:tcW w:w="1701" w:type="dxa"/>
          </w:tcPr>
          <w:p w:rsidR="005162AB" w:rsidRDefault="000C1193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097C1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схемы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0C119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08" w:type="dxa"/>
          </w:tcPr>
          <w:p w:rsidR="005162AB" w:rsidRDefault="000C119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биологических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знаний. Обобщение знаний по теме.</w:t>
            </w:r>
          </w:p>
        </w:tc>
        <w:tc>
          <w:tcPr>
            <w:tcW w:w="1701" w:type="dxa"/>
          </w:tcPr>
          <w:p w:rsidR="005162AB" w:rsidRDefault="005162AB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097C1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тестирование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8" w:type="dxa"/>
          </w:tcPr>
          <w:p w:rsidR="005162AB" w:rsidRPr="000C1193" w:rsidRDefault="000C1193" w:rsidP="005162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2.Биосферный уровень организации жизни</w:t>
            </w:r>
          </w:p>
        </w:tc>
        <w:tc>
          <w:tcPr>
            <w:tcW w:w="1701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5162AB" w:rsidRPr="000C1193" w:rsidRDefault="000C1193" w:rsidP="000C1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0C119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1(7)</w:t>
            </w:r>
          </w:p>
        </w:tc>
        <w:tc>
          <w:tcPr>
            <w:tcW w:w="3708" w:type="dxa"/>
          </w:tcPr>
          <w:p w:rsidR="005162AB" w:rsidRDefault="000C119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Учение о биосфере В.И.Вернадского .</w:t>
            </w:r>
          </w:p>
        </w:tc>
        <w:tc>
          <w:tcPr>
            <w:tcW w:w="1701" w:type="dxa"/>
          </w:tcPr>
          <w:p w:rsidR="005162AB" w:rsidRDefault="000C1193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EE52CD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Дедуктивный метод контроля (на основании знаний)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0C119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2(8)</w:t>
            </w:r>
          </w:p>
        </w:tc>
        <w:tc>
          <w:tcPr>
            <w:tcW w:w="3708" w:type="dxa"/>
          </w:tcPr>
          <w:p w:rsidR="005162AB" w:rsidRDefault="000C119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Происхождение живого вещества.</w:t>
            </w:r>
          </w:p>
        </w:tc>
        <w:tc>
          <w:tcPr>
            <w:tcW w:w="1701" w:type="dxa"/>
          </w:tcPr>
          <w:p w:rsidR="005162AB" w:rsidRDefault="000C1193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F8230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схемы по просмотру видеосюжета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0C119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3(9)</w:t>
            </w:r>
          </w:p>
        </w:tc>
        <w:tc>
          <w:tcPr>
            <w:tcW w:w="3708" w:type="dxa"/>
          </w:tcPr>
          <w:p w:rsidR="005162AB" w:rsidRDefault="000C119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Биологическая эволюция в развитии биосферы.</w:t>
            </w:r>
          </w:p>
        </w:tc>
        <w:tc>
          <w:tcPr>
            <w:tcW w:w="1701" w:type="dxa"/>
          </w:tcPr>
          <w:p w:rsidR="005162AB" w:rsidRDefault="000C1193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112CB2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0C119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4(10)</w:t>
            </w:r>
          </w:p>
        </w:tc>
        <w:tc>
          <w:tcPr>
            <w:tcW w:w="3708" w:type="dxa"/>
          </w:tcPr>
          <w:p w:rsidR="005162AB" w:rsidRDefault="000C119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Биосфера как глобальная экосистема.</w:t>
            </w:r>
          </w:p>
        </w:tc>
        <w:tc>
          <w:tcPr>
            <w:tcW w:w="1701" w:type="dxa"/>
          </w:tcPr>
          <w:p w:rsidR="005162AB" w:rsidRDefault="000C1193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112CB2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Проблемно-поисковый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0C119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5(11)</w:t>
            </w:r>
          </w:p>
        </w:tc>
        <w:tc>
          <w:tcPr>
            <w:tcW w:w="3708" w:type="dxa"/>
          </w:tcPr>
          <w:p w:rsidR="005162AB" w:rsidRDefault="000C119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Круговорот веществ в природе</w:t>
            </w:r>
          </w:p>
        </w:tc>
        <w:tc>
          <w:tcPr>
            <w:tcW w:w="1701" w:type="dxa"/>
          </w:tcPr>
          <w:p w:rsidR="005162AB" w:rsidRDefault="000C1193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112CB2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задания (Составление схем круговорота  хим.элементов)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571F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6(</w:t>
            </w:r>
            <w:r w:rsidR="000C1193">
              <w:rPr>
                <w:rFonts w:ascii="Times New Roman" w:hAnsi="Times New Roman" w:cs="Times New Roman"/>
                <w:sz w:val="28"/>
                <w:szCs w:val="28"/>
              </w:rPr>
              <w:t>12)</w:t>
            </w:r>
          </w:p>
        </w:tc>
        <w:tc>
          <w:tcPr>
            <w:tcW w:w="3708" w:type="dxa"/>
          </w:tcPr>
          <w:p w:rsidR="005162AB" w:rsidRDefault="000C119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ноосфере как новом состоянии </w:t>
            </w:r>
            <w:r w:rsidR="00571F49">
              <w:rPr>
                <w:rFonts w:ascii="Times New Roman" w:hAnsi="Times New Roman" w:cs="Times New Roman"/>
                <w:sz w:val="28"/>
                <w:szCs w:val="28"/>
              </w:rPr>
              <w:t>биосферы</w:t>
            </w:r>
          </w:p>
        </w:tc>
        <w:tc>
          <w:tcPr>
            <w:tcW w:w="1701" w:type="dxa"/>
          </w:tcPr>
          <w:p w:rsidR="005162AB" w:rsidRDefault="00571F49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112CB2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571F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7(13)</w:t>
            </w:r>
          </w:p>
        </w:tc>
        <w:tc>
          <w:tcPr>
            <w:tcW w:w="3708" w:type="dxa"/>
          </w:tcPr>
          <w:p w:rsidR="005162AB" w:rsidRDefault="00571F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биосферного уровня организации живой материи и его роль в обеспечении жизни на Земле.</w:t>
            </w:r>
          </w:p>
        </w:tc>
        <w:tc>
          <w:tcPr>
            <w:tcW w:w="1701" w:type="dxa"/>
          </w:tcPr>
          <w:p w:rsidR="005162AB" w:rsidRDefault="00571F49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BC527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Биологический диктант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571F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8(14)</w:t>
            </w:r>
          </w:p>
        </w:tc>
        <w:tc>
          <w:tcPr>
            <w:tcW w:w="3708" w:type="dxa"/>
          </w:tcPr>
          <w:p w:rsidR="005162AB" w:rsidRDefault="00571F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Взаимоотношения человека и природы как фактор развития биосферы.</w:t>
            </w:r>
          </w:p>
        </w:tc>
        <w:tc>
          <w:tcPr>
            <w:tcW w:w="1701" w:type="dxa"/>
          </w:tcPr>
          <w:p w:rsidR="005162AB" w:rsidRDefault="00571F49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BC527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задания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571F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9(15)</w:t>
            </w:r>
          </w:p>
        </w:tc>
        <w:tc>
          <w:tcPr>
            <w:tcW w:w="3708" w:type="dxa"/>
          </w:tcPr>
          <w:p w:rsidR="005162AB" w:rsidRDefault="00571F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Семинар «Экологические факторы и их значение».</w:t>
            </w:r>
          </w:p>
        </w:tc>
        <w:tc>
          <w:tcPr>
            <w:tcW w:w="1701" w:type="dxa"/>
          </w:tcPr>
          <w:p w:rsidR="005162AB" w:rsidRDefault="00571F49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BC527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Творческие задания (с презентацией)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571F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10(16)</w:t>
            </w:r>
          </w:p>
        </w:tc>
        <w:tc>
          <w:tcPr>
            <w:tcW w:w="3708" w:type="dxa"/>
          </w:tcPr>
          <w:p w:rsidR="005162AB" w:rsidRDefault="00571F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обобщения и подведения итогов по теме.</w:t>
            </w:r>
          </w:p>
        </w:tc>
        <w:tc>
          <w:tcPr>
            <w:tcW w:w="1701" w:type="dxa"/>
          </w:tcPr>
          <w:p w:rsidR="005162AB" w:rsidRDefault="005162AB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BC527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Тематическое тестирование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8" w:type="dxa"/>
          </w:tcPr>
          <w:p w:rsidR="005162AB" w:rsidRPr="00571F49" w:rsidRDefault="00571F49" w:rsidP="005162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3.Биогеоценотический уровень организации жизни</w:t>
            </w:r>
          </w:p>
        </w:tc>
        <w:tc>
          <w:tcPr>
            <w:tcW w:w="1701" w:type="dxa"/>
          </w:tcPr>
          <w:p w:rsidR="005162AB" w:rsidRDefault="005162AB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5162AB" w:rsidRPr="00571F49" w:rsidRDefault="00571F49" w:rsidP="00571F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571F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1(17)</w:t>
            </w:r>
          </w:p>
        </w:tc>
        <w:tc>
          <w:tcPr>
            <w:tcW w:w="3708" w:type="dxa"/>
          </w:tcPr>
          <w:p w:rsidR="005162AB" w:rsidRDefault="00571F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Биогеоценоз как особый уровень организации жизни.</w:t>
            </w:r>
          </w:p>
        </w:tc>
        <w:tc>
          <w:tcPr>
            <w:tcW w:w="1701" w:type="dxa"/>
          </w:tcPr>
          <w:p w:rsidR="005162AB" w:rsidRDefault="00571F49" w:rsidP="00571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CE4EDE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A37186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2(18)</w:t>
            </w:r>
          </w:p>
        </w:tc>
        <w:tc>
          <w:tcPr>
            <w:tcW w:w="3708" w:type="dxa"/>
          </w:tcPr>
          <w:p w:rsidR="005162AB" w:rsidRDefault="00A37186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Биогеоценоз как биосистема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иэкосистема</w:t>
            </w:r>
            <w:proofErr w:type="spellEnd"/>
            <w:r w:rsidR="006E6F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162AB" w:rsidRDefault="009C3549" w:rsidP="00D42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CE4EDE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схем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6E6FA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3(19)</w:t>
            </w:r>
          </w:p>
        </w:tc>
        <w:tc>
          <w:tcPr>
            <w:tcW w:w="3708" w:type="dxa"/>
          </w:tcPr>
          <w:p w:rsidR="005162AB" w:rsidRDefault="006E6FA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и свойства биогеоценоза.</w:t>
            </w:r>
          </w:p>
        </w:tc>
        <w:tc>
          <w:tcPr>
            <w:tcW w:w="1701" w:type="dxa"/>
          </w:tcPr>
          <w:p w:rsidR="005162AB" w:rsidRDefault="009C3549" w:rsidP="00D42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CE4EDE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задания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6E6FA3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4(20)</w:t>
            </w:r>
          </w:p>
        </w:tc>
        <w:tc>
          <w:tcPr>
            <w:tcW w:w="3708" w:type="dxa"/>
          </w:tcPr>
          <w:p w:rsidR="005162AB" w:rsidRDefault="009C35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связей и зависимостей в биогеоценозе.</w:t>
            </w:r>
          </w:p>
        </w:tc>
        <w:tc>
          <w:tcPr>
            <w:tcW w:w="1701" w:type="dxa"/>
          </w:tcPr>
          <w:p w:rsidR="005162AB" w:rsidRDefault="009C3549" w:rsidP="00D42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CE4EDE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таблицами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9C35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5(21)</w:t>
            </w:r>
          </w:p>
        </w:tc>
        <w:tc>
          <w:tcPr>
            <w:tcW w:w="3708" w:type="dxa"/>
          </w:tcPr>
          <w:p w:rsidR="005162AB" w:rsidRDefault="009C35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Механизмы устойчивости биогеоценозов.</w:t>
            </w:r>
          </w:p>
        </w:tc>
        <w:tc>
          <w:tcPr>
            <w:tcW w:w="1701" w:type="dxa"/>
          </w:tcPr>
          <w:p w:rsidR="005162AB" w:rsidRDefault="009C3549" w:rsidP="00D42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CE4EDE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Проблемно-поисковый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9C35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6(22)</w:t>
            </w:r>
          </w:p>
        </w:tc>
        <w:tc>
          <w:tcPr>
            <w:tcW w:w="3708" w:type="dxa"/>
          </w:tcPr>
          <w:p w:rsidR="005162AB" w:rsidRDefault="009C35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Зарождение и смена биогеоценозов.</w:t>
            </w:r>
          </w:p>
        </w:tc>
        <w:tc>
          <w:tcPr>
            <w:tcW w:w="1701" w:type="dxa"/>
          </w:tcPr>
          <w:p w:rsidR="005162AB" w:rsidRDefault="009C3549" w:rsidP="00D42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CE4EDE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Сообщения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9C35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7(23)</w:t>
            </w:r>
          </w:p>
        </w:tc>
        <w:tc>
          <w:tcPr>
            <w:tcW w:w="3708" w:type="dxa"/>
          </w:tcPr>
          <w:p w:rsidR="005162AB" w:rsidRDefault="009C35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разнообразия биогеоценозов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(Экосистем).</w:t>
            </w:r>
          </w:p>
        </w:tc>
        <w:tc>
          <w:tcPr>
            <w:tcW w:w="1701" w:type="dxa"/>
          </w:tcPr>
          <w:p w:rsidR="005162AB" w:rsidRDefault="009C3549" w:rsidP="00D42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573D8A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биологических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9C35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8(24)</w:t>
            </w:r>
          </w:p>
        </w:tc>
        <w:tc>
          <w:tcPr>
            <w:tcW w:w="3708" w:type="dxa"/>
          </w:tcPr>
          <w:p w:rsidR="005162AB" w:rsidRDefault="009C3549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Экологические законы природопользования</w:t>
            </w:r>
          </w:p>
        </w:tc>
        <w:tc>
          <w:tcPr>
            <w:tcW w:w="1701" w:type="dxa"/>
          </w:tcPr>
          <w:p w:rsidR="005162AB" w:rsidRDefault="009C3549" w:rsidP="00D42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573D8A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D425AF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9(25)</w:t>
            </w:r>
          </w:p>
        </w:tc>
        <w:tc>
          <w:tcPr>
            <w:tcW w:w="3708" w:type="dxa"/>
          </w:tcPr>
          <w:p w:rsidR="005162AB" w:rsidRDefault="00D425AF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обобщения и подведения итогов по теме</w:t>
            </w:r>
          </w:p>
        </w:tc>
        <w:tc>
          <w:tcPr>
            <w:tcW w:w="1701" w:type="dxa"/>
          </w:tcPr>
          <w:p w:rsidR="005162AB" w:rsidRDefault="005162AB" w:rsidP="00D42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573D8A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Тематическое тестирование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8" w:type="dxa"/>
          </w:tcPr>
          <w:p w:rsidR="005162AB" w:rsidRPr="00D9206C" w:rsidRDefault="00573D8A" w:rsidP="005162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4.П</w:t>
            </w:r>
            <w:r w:rsidR="00D9206C">
              <w:rPr>
                <w:rFonts w:ascii="Times New Roman" w:hAnsi="Times New Roman" w:cs="Times New Roman"/>
                <w:b/>
                <w:sz w:val="28"/>
                <w:szCs w:val="28"/>
              </w:rPr>
              <w:t>опуляционно видовой уровень организации жизни.</w:t>
            </w:r>
          </w:p>
        </w:tc>
        <w:tc>
          <w:tcPr>
            <w:tcW w:w="1701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6" w:type="dxa"/>
          </w:tcPr>
          <w:p w:rsidR="005162AB" w:rsidRPr="00D9206C" w:rsidRDefault="00D9206C" w:rsidP="00D920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D9206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1(26)</w:t>
            </w:r>
          </w:p>
        </w:tc>
        <w:tc>
          <w:tcPr>
            <w:tcW w:w="3708" w:type="dxa"/>
          </w:tcPr>
          <w:p w:rsidR="005162AB" w:rsidRDefault="00D9206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Вид, его критерии и структура.</w:t>
            </w:r>
          </w:p>
        </w:tc>
        <w:tc>
          <w:tcPr>
            <w:tcW w:w="1701" w:type="dxa"/>
          </w:tcPr>
          <w:p w:rsidR="005162AB" w:rsidRDefault="00D9206C" w:rsidP="00D92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573D8A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сводной таблицы по печатной таблице 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D9206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2(27)</w:t>
            </w:r>
          </w:p>
        </w:tc>
        <w:tc>
          <w:tcPr>
            <w:tcW w:w="3708" w:type="dxa"/>
          </w:tcPr>
          <w:p w:rsidR="005162AB" w:rsidRDefault="00D9206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Популяция как форма существования вида и как особая генетическая система.</w:t>
            </w:r>
          </w:p>
        </w:tc>
        <w:tc>
          <w:tcPr>
            <w:tcW w:w="1701" w:type="dxa"/>
          </w:tcPr>
          <w:p w:rsidR="005162AB" w:rsidRDefault="00D9206C" w:rsidP="00D92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573D8A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D9206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3(28)</w:t>
            </w:r>
          </w:p>
        </w:tc>
        <w:tc>
          <w:tcPr>
            <w:tcW w:w="3708" w:type="dxa"/>
          </w:tcPr>
          <w:p w:rsidR="005162AB" w:rsidRDefault="00D9206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Популяция как основная единица эволюции.</w:t>
            </w:r>
          </w:p>
        </w:tc>
        <w:tc>
          <w:tcPr>
            <w:tcW w:w="1701" w:type="dxa"/>
          </w:tcPr>
          <w:p w:rsidR="005162AB" w:rsidRDefault="00D9206C" w:rsidP="00D92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573D8A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контроль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D9206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4(29)</w:t>
            </w:r>
          </w:p>
        </w:tc>
        <w:tc>
          <w:tcPr>
            <w:tcW w:w="3708" w:type="dxa"/>
          </w:tcPr>
          <w:p w:rsidR="005162AB" w:rsidRDefault="00D9206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Видообразование-процесс увеличения видов на Земле.</w:t>
            </w:r>
          </w:p>
        </w:tc>
        <w:tc>
          <w:tcPr>
            <w:tcW w:w="1701" w:type="dxa"/>
          </w:tcPr>
          <w:p w:rsidR="005162AB" w:rsidRDefault="00D9206C" w:rsidP="00D92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573D8A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 беседа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D9206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5(30)</w:t>
            </w:r>
          </w:p>
        </w:tc>
        <w:tc>
          <w:tcPr>
            <w:tcW w:w="3708" w:type="dxa"/>
          </w:tcPr>
          <w:p w:rsidR="005162AB" w:rsidRDefault="00D9206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 как уникальный вид живой природы.</w:t>
            </w:r>
          </w:p>
        </w:tc>
        <w:tc>
          <w:tcPr>
            <w:tcW w:w="1701" w:type="dxa"/>
          </w:tcPr>
          <w:p w:rsidR="005162AB" w:rsidRDefault="00D9206C" w:rsidP="00D92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573D8A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сообщений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D9206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6(31)</w:t>
            </w:r>
          </w:p>
        </w:tc>
        <w:tc>
          <w:tcPr>
            <w:tcW w:w="3708" w:type="dxa"/>
          </w:tcPr>
          <w:p w:rsidR="005162AB" w:rsidRDefault="00D9206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популяционно-видового уровня жизни.</w:t>
            </w:r>
          </w:p>
        </w:tc>
        <w:tc>
          <w:tcPr>
            <w:tcW w:w="1701" w:type="dxa"/>
          </w:tcPr>
          <w:p w:rsidR="005162AB" w:rsidRDefault="00D9206C" w:rsidP="00D917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573D8A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D9206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7(32)</w:t>
            </w:r>
          </w:p>
        </w:tc>
        <w:tc>
          <w:tcPr>
            <w:tcW w:w="3708" w:type="dxa"/>
          </w:tcPr>
          <w:p w:rsidR="005162AB" w:rsidRDefault="00D9206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закономерности эволюции.</w:t>
            </w:r>
          </w:p>
        </w:tc>
        <w:tc>
          <w:tcPr>
            <w:tcW w:w="1701" w:type="dxa"/>
          </w:tcPr>
          <w:p w:rsidR="005162AB" w:rsidRDefault="00D9206C" w:rsidP="00D917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573D8A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задания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D9206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8(33)</w:t>
            </w:r>
          </w:p>
        </w:tc>
        <w:tc>
          <w:tcPr>
            <w:tcW w:w="3708" w:type="dxa"/>
          </w:tcPr>
          <w:p w:rsidR="005162AB" w:rsidRDefault="00D9206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Современные представления об эволюции органического мира.</w:t>
            </w:r>
          </w:p>
        </w:tc>
        <w:tc>
          <w:tcPr>
            <w:tcW w:w="1701" w:type="dxa"/>
          </w:tcPr>
          <w:p w:rsidR="005162AB" w:rsidRDefault="00D9206C" w:rsidP="00D917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776F58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зачёт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C1C" w:rsidTr="00C01E6F">
        <w:tc>
          <w:tcPr>
            <w:tcW w:w="1220" w:type="dxa"/>
          </w:tcPr>
          <w:p w:rsidR="005162AB" w:rsidRDefault="00D9206C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9(34)</w:t>
            </w:r>
          </w:p>
        </w:tc>
        <w:tc>
          <w:tcPr>
            <w:tcW w:w="3708" w:type="dxa"/>
          </w:tcPr>
          <w:p w:rsidR="005162AB" w:rsidRDefault="00D91775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эволюции.</w:t>
            </w:r>
          </w:p>
        </w:tc>
        <w:tc>
          <w:tcPr>
            <w:tcW w:w="1701" w:type="dxa"/>
          </w:tcPr>
          <w:p w:rsidR="005162AB" w:rsidRDefault="00D91775" w:rsidP="00D917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46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5162AB" w:rsidRDefault="00573D8A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схем</w:t>
            </w:r>
          </w:p>
        </w:tc>
        <w:tc>
          <w:tcPr>
            <w:tcW w:w="1837" w:type="dxa"/>
          </w:tcPr>
          <w:p w:rsidR="005162AB" w:rsidRDefault="005162AB" w:rsidP="005162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62AB" w:rsidRDefault="005162AB" w:rsidP="00D9206C">
      <w:pPr>
        <w:rPr>
          <w:rFonts w:ascii="Times New Roman" w:hAnsi="Times New Roman" w:cs="Times New Roman"/>
          <w:sz w:val="28"/>
          <w:szCs w:val="28"/>
        </w:rPr>
      </w:pPr>
    </w:p>
    <w:p w:rsidR="00097C1C" w:rsidRDefault="00097C1C" w:rsidP="00D9206C">
      <w:pPr>
        <w:rPr>
          <w:rFonts w:ascii="Times New Roman" w:hAnsi="Times New Roman" w:cs="Times New Roman"/>
          <w:sz w:val="28"/>
          <w:szCs w:val="28"/>
        </w:rPr>
      </w:pPr>
    </w:p>
    <w:p w:rsidR="00097C1C" w:rsidRDefault="00097C1C" w:rsidP="00D9206C">
      <w:pPr>
        <w:rPr>
          <w:rFonts w:ascii="Times New Roman" w:hAnsi="Times New Roman" w:cs="Times New Roman"/>
          <w:sz w:val="28"/>
          <w:szCs w:val="28"/>
        </w:rPr>
      </w:pPr>
    </w:p>
    <w:p w:rsidR="00097C1C" w:rsidRDefault="00097C1C" w:rsidP="00D9206C">
      <w:pPr>
        <w:rPr>
          <w:rFonts w:ascii="Times New Roman" w:hAnsi="Times New Roman" w:cs="Times New Roman"/>
          <w:sz w:val="28"/>
          <w:szCs w:val="28"/>
        </w:rPr>
      </w:pPr>
    </w:p>
    <w:p w:rsidR="00097C1C" w:rsidRDefault="00097C1C" w:rsidP="00D9206C">
      <w:pPr>
        <w:rPr>
          <w:rFonts w:ascii="Times New Roman" w:hAnsi="Times New Roman" w:cs="Times New Roman"/>
          <w:sz w:val="28"/>
          <w:szCs w:val="28"/>
        </w:rPr>
      </w:pPr>
    </w:p>
    <w:p w:rsidR="00C30A49" w:rsidRDefault="00C30A49" w:rsidP="00D9206C">
      <w:pPr>
        <w:rPr>
          <w:rFonts w:ascii="Times New Roman" w:hAnsi="Times New Roman" w:cs="Times New Roman"/>
          <w:sz w:val="28"/>
          <w:szCs w:val="28"/>
        </w:rPr>
      </w:pPr>
    </w:p>
    <w:p w:rsidR="00C30A49" w:rsidRDefault="00C30A49" w:rsidP="00D9206C">
      <w:pPr>
        <w:rPr>
          <w:rFonts w:ascii="Times New Roman" w:hAnsi="Times New Roman" w:cs="Times New Roman"/>
          <w:sz w:val="28"/>
          <w:szCs w:val="28"/>
        </w:rPr>
      </w:pPr>
    </w:p>
    <w:p w:rsidR="00C30A49" w:rsidRDefault="00C30A49" w:rsidP="00D9206C">
      <w:pPr>
        <w:rPr>
          <w:rFonts w:ascii="Times New Roman" w:hAnsi="Times New Roman" w:cs="Times New Roman"/>
          <w:sz w:val="28"/>
          <w:szCs w:val="28"/>
        </w:rPr>
      </w:pPr>
    </w:p>
    <w:p w:rsidR="00C30A49" w:rsidRDefault="00C30A49" w:rsidP="00D9206C">
      <w:pPr>
        <w:rPr>
          <w:rFonts w:ascii="Times New Roman" w:hAnsi="Times New Roman" w:cs="Times New Roman"/>
          <w:sz w:val="28"/>
          <w:szCs w:val="28"/>
        </w:rPr>
      </w:pPr>
    </w:p>
    <w:p w:rsidR="00C30A49" w:rsidRDefault="00C30A49" w:rsidP="00D9206C">
      <w:pPr>
        <w:rPr>
          <w:rFonts w:ascii="Times New Roman" w:hAnsi="Times New Roman" w:cs="Times New Roman"/>
          <w:sz w:val="28"/>
          <w:szCs w:val="28"/>
        </w:rPr>
      </w:pPr>
    </w:p>
    <w:p w:rsidR="00C30A49" w:rsidRDefault="00C30A49" w:rsidP="00D9206C">
      <w:pPr>
        <w:rPr>
          <w:rFonts w:ascii="Times New Roman" w:hAnsi="Times New Roman" w:cs="Times New Roman"/>
          <w:sz w:val="28"/>
          <w:szCs w:val="28"/>
        </w:rPr>
      </w:pPr>
    </w:p>
    <w:p w:rsidR="00C30A49" w:rsidRDefault="00C30A49" w:rsidP="00D9206C">
      <w:pPr>
        <w:rPr>
          <w:rFonts w:ascii="Times New Roman" w:hAnsi="Times New Roman" w:cs="Times New Roman"/>
          <w:sz w:val="28"/>
          <w:szCs w:val="28"/>
        </w:rPr>
      </w:pPr>
    </w:p>
    <w:p w:rsidR="00C30A49" w:rsidRDefault="00C30A49" w:rsidP="00D9206C">
      <w:pPr>
        <w:rPr>
          <w:rFonts w:ascii="Times New Roman" w:hAnsi="Times New Roman" w:cs="Times New Roman"/>
          <w:sz w:val="28"/>
          <w:szCs w:val="28"/>
        </w:rPr>
      </w:pPr>
    </w:p>
    <w:p w:rsidR="00097C1C" w:rsidRPr="002B747D" w:rsidRDefault="00097C1C" w:rsidP="00D9206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97C1C" w:rsidRPr="002B747D" w:rsidSect="0064409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25FBF"/>
    <w:rsid w:val="00002EB8"/>
    <w:rsid w:val="00073019"/>
    <w:rsid w:val="00097C1C"/>
    <w:rsid w:val="000C1193"/>
    <w:rsid w:val="00112CB2"/>
    <w:rsid w:val="00125FBF"/>
    <w:rsid w:val="001339C3"/>
    <w:rsid w:val="002B747D"/>
    <w:rsid w:val="0030481A"/>
    <w:rsid w:val="003C61FD"/>
    <w:rsid w:val="003D5538"/>
    <w:rsid w:val="003D6515"/>
    <w:rsid w:val="003F6D49"/>
    <w:rsid w:val="005162AB"/>
    <w:rsid w:val="00571F49"/>
    <w:rsid w:val="00573D8A"/>
    <w:rsid w:val="0062330A"/>
    <w:rsid w:val="00644093"/>
    <w:rsid w:val="006560C8"/>
    <w:rsid w:val="006567E5"/>
    <w:rsid w:val="006D35E4"/>
    <w:rsid w:val="006E6FA3"/>
    <w:rsid w:val="00711333"/>
    <w:rsid w:val="00720653"/>
    <w:rsid w:val="00721B64"/>
    <w:rsid w:val="00776F58"/>
    <w:rsid w:val="007A4500"/>
    <w:rsid w:val="00811791"/>
    <w:rsid w:val="0088202E"/>
    <w:rsid w:val="008F04C5"/>
    <w:rsid w:val="009C0F17"/>
    <w:rsid w:val="009C3549"/>
    <w:rsid w:val="00A321F1"/>
    <w:rsid w:val="00A37186"/>
    <w:rsid w:val="00A42D68"/>
    <w:rsid w:val="00A71802"/>
    <w:rsid w:val="00AE39D2"/>
    <w:rsid w:val="00B64FF0"/>
    <w:rsid w:val="00B960FD"/>
    <w:rsid w:val="00BC5273"/>
    <w:rsid w:val="00BF30BF"/>
    <w:rsid w:val="00C01E6F"/>
    <w:rsid w:val="00C02618"/>
    <w:rsid w:val="00C30A49"/>
    <w:rsid w:val="00C664F5"/>
    <w:rsid w:val="00C94D38"/>
    <w:rsid w:val="00CE0DC1"/>
    <w:rsid w:val="00CE4EDE"/>
    <w:rsid w:val="00D425AF"/>
    <w:rsid w:val="00D82653"/>
    <w:rsid w:val="00D91775"/>
    <w:rsid w:val="00D9206C"/>
    <w:rsid w:val="00DC2FC7"/>
    <w:rsid w:val="00DD6612"/>
    <w:rsid w:val="00DF4AEF"/>
    <w:rsid w:val="00E54165"/>
    <w:rsid w:val="00EA6A7D"/>
    <w:rsid w:val="00EB340A"/>
    <w:rsid w:val="00EE1F50"/>
    <w:rsid w:val="00EE52CD"/>
    <w:rsid w:val="00F435B8"/>
    <w:rsid w:val="00F8230C"/>
    <w:rsid w:val="00FC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64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4F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64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4F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 Ванюшкин</dc:creator>
  <cp:lastModifiedBy>User</cp:lastModifiedBy>
  <cp:revision>40</cp:revision>
  <cp:lastPrinted>2013-09-16T15:43:00Z</cp:lastPrinted>
  <dcterms:created xsi:type="dcterms:W3CDTF">2013-09-13T09:31:00Z</dcterms:created>
  <dcterms:modified xsi:type="dcterms:W3CDTF">2013-12-01T10:04:00Z</dcterms:modified>
</cp:coreProperties>
</file>